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B7A74">
      <w:pPr>
        <w:shd w:val="clear"/>
        <w:adjustRightInd w:val="0"/>
        <w:snapToGrid w:val="0"/>
        <w:spacing w:line="594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 w14:paraId="644A5D7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_GBK" w:hAnsi="黑体" w:eastAsia="方正小标宋_GBK" w:cs="黑体"/>
          <w:color w:val="000000"/>
          <w:sz w:val="44"/>
          <w:szCs w:val="44"/>
        </w:rPr>
      </w:pPr>
    </w:p>
    <w:p w14:paraId="44D693BD">
      <w:pPr>
        <w:shd w:val="clear"/>
        <w:adjustRightInd w:val="0"/>
        <w:snapToGrid w:val="0"/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大赛赛事安排</w:t>
      </w:r>
    </w:p>
    <w:p w14:paraId="36F77285">
      <w:pPr>
        <w:shd w:val="clear"/>
        <w:spacing w:line="594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7AB1EDFE">
      <w:pPr>
        <w:shd w:val="clear"/>
        <w:spacing w:line="594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zh-CN"/>
        </w:rPr>
        <w:t>报名参赛</w:t>
      </w:r>
    </w:p>
    <w:p w14:paraId="5558E153">
      <w:pPr>
        <w:shd w:val="clear"/>
        <w:adjustRightInd w:val="0"/>
        <w:snapToGrid w:val="0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bookmarkStart w:id="0" w:name="_Hlk69716802"/>
      <w:r>
        <w:rPr>
          <w:rFonts w:ascii="仿宋_GB2312" w:hAnsi="仿宋_GB2312" w:eastAsia="仿宋_GB2312" w:cs="仿宋_GB2312"/>
          <w:bCs/>
          <w:color w:val="000000"/>
          <w:sz w:val="32"/>
          <w:szCs w:val="32"/>
          <w:lang w:val="zh-CN"/>
        </w:rPr>
        <w:t>1.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符合参赛条件的人员自愿报名，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根据大赛类别填写《第四届陕西省博士后创新创业大赛报名表》或《留学回国人员创新创业大赛报名表》，通过大赛官方网站（</w:t>
      </w:r>
      <w:bookmarkStart w:id="1" w:name="OLE_LINK2"/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http://www.shaanxipiec.com</w:t>
      </w:r>
      <w:bookmarkEnd w:id="1"/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）报名并提交参赛材料。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参赛人员须对所填信息的准确性、真实性以及知识产权、允许主办方非商业性使用、宣传等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作出正式确认和承诺。</w:t>
      </w:r>
    </w:p>
    <w:p w14:paraId="7BF7513E">
      <w:pPr>
        <w:shd w:val="clear"/>
        <w:adjustRightInd w:val="0"/>
        <w:snapToGrid w:val="0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zh-CN"/>
        </w:rPr>
        <w:t>报名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及材料提交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zh-CN"/>
        </w:rPr>
        <w:t>截止时间：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  <w:highlight w:val="none"/>
          <w:lang w:val="zh-CN"/>
        </w:rPr>
        <w:t>202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zh-CN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zh-CN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zh-CN"/>
        </w:rPr>
        <w:t>日</w:t>
      </w:r>
      <w:bookmarkEnd w:id="0"/>
    </w:p>
    <w:p w14:paraId="3B08F088">
      <w:pPr>
        <w:shd w:val="clear"/>
        <w:adjustRightInd w:val="0"/>
        <w:snapToGrid w:val="0"/>
        <w:spacing w:line="594" w:lineRule="exact"/>
        <w:ind w:firstLine="640" w:firstLineChars="200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各博士后设站单位、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各留学回国人员工作单位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负责对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各自单位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报名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项目的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材料进行审核，对符合参赛条件且提交报名材料完整的项目确认参赛资格。</w:t>
      </w:r>
    </w:p>
    <w:p w14:paraId="2898E19D">
      <w:pPr>
        <w:shd w:val="clear"/>
        <w:adjustRightInd w:val="0"/>
        <w:snapToGrid w:val="0"/>
        <w:spacing w:line="594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参赛资格预审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zh-CN"/>
        </w:rPr>
        <w:t>截止时间：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  <w:highlight w:val="none"/>
          <w:lang w:val="zh-CN"/>
        </w:rPr>
        <w:t>202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zh-CN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zh-CN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zh-CN"/>
        </w:rPr>
        <w:t>日</w:t>
      </w:r>
    </w:p>
    <w:p w14:paraId="48F4E0B1">
      <w:pPr>
        <w:shd w:val="clear"/>
        <w:adjustRightInd w:val="0"/>
        <w:snapToGrid w:val="0"/>
        <w:spacing w:line="594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bookmarkStart w:id="2" w:name="_Hlk69316220"/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大赛组委会对报名材料进行复核，对符合参赛条件且提交报名材料完整的项目确认初赛参赛资格。</w:t>
      </w:r>
    </w:p>
    <w:p w14:paraId="22A175DA">
      <w:pPr>
        <w:shd w:val="clear"/>
        <w:adjustRightInd w:val="0"/>
        <w:snapToGrid w:val="0"/>
        <w:spacing w:line="594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参赛资格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复核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截止时间：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日</w:t>
      </w:r>
    </w:p>
    <w:bookmarkEnd w:id="2"/>
    <w:p w14:paraId="650C7497">
      <w:pPr>
        <w:shd w:val="clear"/>
        <w:spacing w:line="594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大赛初赛</w:t>
      </w:r>
    </w:p>
    <w:p w14:paraId="5CEC0263">
      <w:pPr>
        <w:shd w:val="clear"/>
        <w:adjustRightInd w:val="0"/>
        <w:snapToGrid w:val="0"/>
        <w:spacing w:line="594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邀请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知名行业专家、创业投资机构、创业孵化机构等有关人员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组成评审小组，对完成报名且通过资格审查的项目进行书面评审，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创新组和创业组各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甄选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若干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优秀项目进入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决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赛。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决赛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项目数量根据各组报名情况决定）</w:t>
      </w:r>
    </w:p>
    <w:p w14:paraId="3E0D8FAB">
      <w:pPr>
        <w:shd w:val="clear"/>
        <w:adjustRightInd w:val="0"/>
        <w:snapToGrid w:val="0"/>
        <w:spacing w:line="594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初赛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zh-CN"/>
        </w:rPr>
        <w:t>时间：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zh-CN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highlight w:val="none"/>
          <w:lang w:val="zh-CN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highlight w:val="none"/>
          <w:lang w:val="zh-CN"/>
        </w:rPr>
        <w:t>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zh-CN"/>
        </w:rPr>
        <w:t>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日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highlight w:val="none"/>
          <w:lang w:val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拟定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zh-CN"/>
        </w:rPr>
        <w:t>）</w:t>
      </w:r>
    </w:p>
    <w:p w14:paraId="2B1330A6">
      <w:pPr>
        <w:shd w:val="clear"/>
        <w:spacing w:line="594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三、大赛</w:t>
      </w:r>
      <w:r>
        <w:rPr>
          <w:rFonts w:hint="eastAsia" w:ascii="黑体" w:hAnsi="黑体" w:eastAsia="黑体" w:cs="黑体"/>
          <w:color w:val="000000"/>
          <w:sz w:val="32"/>
          <w:szCs w:val="32"/>
          <w:lang w:val="zh-CN"/>
        </w:rPr>
        <w:t>总决赛</w:t>
      </w:r>
    </w:p>
    <w:p w14:paraId="046B02B2">
      <w:pPr>
        <w:shd w:val="clear"/>
        <w:adjustRightInd w:val="0"/>
        <w:snapToGrid w:val="0"/>
        <w:spacing w:line="594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总决赛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创新赛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专业领域进行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，创业赛不分领域进行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。总决赛采用“现场答辩、当场亮分”的评选方式，评委以知名行业专家、创投专家为主。比赛向观众开放，并通过有关网络平台等进行直播。</w:t>
      </w:r>
    </w:p>
    <w:p w14:paraId="1F9659BB">
      <w:pPr>
        <w:shd w:val="clear"/>
        <w:adjustRightInd w:val="0"/>
        <w:snapToGrid w:val="0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总决赛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zh-CN"/>
        </w:rPr>
        <w:t>时间：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  <w:highlight w:val="none"/>
          <w:lang w:val="zh-CN"/>
        </w:rPr>
        <w:t>202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zh-CN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zh-CN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中下旬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拟定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zh-CN"/>
        </w:rPr>
        <w:t>）</w:t>
      </w:r>
    </w:p>
    <w:p w14:paraId="43C76450">
      <w:pPr>
        <w:shd w:val="clear"/>
        <w:spacing w:line="594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69CA880D">
      <w:pPr>
        <w:shd w:val="clear"/>
        <w:spacing w:line="594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44E4F3BC">
      <w:pPr>
        <w:shd w:val="clear"/>
        <w:spacing w:line="594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0607ABD5">
      <w:pPr>
        <w:shd w:val="clear"/>
        <w:spacing w:line="594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3CCFE4B2">
      <w:pPr>
        <w:shd w:val="clear"/>
        <w:spacing w:line="594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1C75C728">
      <w:pPr>
        <w:shd w:val="clear"/>
        <w:spacing w:line="594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5BF7848C">
      <w:pPr>
        <w:shd w:val="clear"/>
        <w:adjustRightInd w:val="0"/>
        <w:snapToGrid w:val="0"/>
        <w:spacing w:line="594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28FBEA40">
      <w:pPr>
        <w:shd w:val="clear"/>
        <w:adjustRightInd w:val="0"/>
        <w:snapToGrid w:val="0"/>
        <w:spacing w:line="594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7197F913">
      <w:pPr>
        <w:shd w:val="clear"/>
        <w:adjustRightInd w:val="0"/>
        <w:snapToGrid w:val="0"/>
        <w:spacing w:line="594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33F5BB83">
      <w:pPr>
        <w:shd w:val="clear"/>
        <w:adjustRightInd w:val="0"/>
        <w:snapToGrid w:val="0"/>
        <w:spacing w:line="594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17DED8A3">
      <w:pPr>
        <w:shd w:val="clear"/>
        <w:adjustRightInd w:val="0"/>
        <w:snapToGrid w:val="0"/>
        <w:spacing w:line="594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48854BB2">
      <w:pPr>
        <w:shd w:val="clear"/>
        <w:adjustRightInd w:val="0"/>
        <w:snapToGrid w:val="0"/>
        <w:spacing w:line="594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25C1D496">
      <w:pPr>
        <w:shd w:val="clear"/>
        <w:adjustRightInd w:val="0"/>
        <w:snapToGrid w:val="0"/>
        <w:spacing w:line="594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247E131A">
      <w:pPr>
        <w:shd w:val="clear"/>
        <w:adjustRightInd w:val="0"/>
        <w:snapToGrid w:val="0"/>
        <w:spacing w:line="594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3058DD87">
      <w:bookmarkStart w:id="3" w:name="_GoBack"/>
      <w:bookmarkEnd w:id="3"/>
    </w:p>
    <w:sectPr>
      <w:headerReference r:id="rId3" w:type="default"/>
      <w:footerReference r:id="rId4" w:type="default"/>
      <w:footerReference r:id="rId5" w:type="even"/>
      <w:pgSz w:w="11906" w:h="16838"/>
      <w:pgMar w:top="1610" w:right="1633" w:bottom="1610" w:left="1633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176878-E7CF-49E8-A49B-C13EB330C2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2BF6A5F-2EC5-401A-8F50-9EAFFF1264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DB62270-CCAE-43DB-8897-A5246CEA886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4BD33AE-F4A4-4A46-97AF-0B92D18FC3D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831B7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2B4975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50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R3IzAgAAYw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m/e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87R3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2B4975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50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E414A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C5B57">
                          <w:pPr>
                            <w:pStyle w:val="6"/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OaguMzAgAAYwQAAA4AAABkcnMvZTJvRG9jLnhtbK1UzY7TMBC+I/EO&#10;lu80aYGlqp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Oagu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1C5B57">
                    <w:pPr>
                      <w:pStyle w:val="6"/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3DADD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735B1"/>
    <w:rsid w:val="000156D5"/>
    <w:rsid w:val="0002156E"/>
    <w:rsid w:val="0006306D"/>
    <w:rsid w:val="002717B2"/>
    <w:rsid w:val="00280A41"/>
    <w:rsid w:val="00282261"/>
    <w:rsid w:val="002A0576"/>
    <w:rsid w:val="002B4D57"/>
    <w:rsid w:val="00372797"/>
    <w:rsid w:val="0041780D"/>
    <w:rsid w:val="00435913"/>
    <w:rsid w:val="004774D1"/>
    <w:rsid w:val="0048261F"/>
    <w:rsid w:val="0050080E"/>
    <w:rsid w:val="00512720"/>
    <w:rsid w:val="0052757A"/>
    <w:rsid w:val="00582065"/>
    <w:rsid w:val="00587EA5"/>
    <w:rsid w:val="005F0052"/>
    <w:rsid w:val="006A4FB9"/>
    <w:rsid w:val="006E2600"/>
    <w:rsid w:val="00727D8A"/>
    <w:rsid w:val="00932273"/>
    <w:rsid w:val="00944D44"/>
    <w:rsid w:val="009932B5"/>
    <w:rsid w:val="00A42BEC"/>
    <w:rsid w:val="00A806FD"/>
    <w:rsid w:val="00B75F0F"/>
    <w:rsid w:val="00D07F95"/>
    <w:rsid w:val="00D109A5"/>
    <w:rsid w:val="00E11B19"/>
    <w:rsid w:val="00E64DDA"/>
    <w:rsid w:val="00E87569"/>
    <w:rsid w:val="00EB3684"/>
    <w:rsid w:val="00F04DC8"/>
    <w:rsid w:val="00F74EF4"/>
    <w:rsid w:val="00F87808"/>
    <w:rsid w:val="00F90153"/>
    <w:rsid w:val="01195483"/>
    <w:rsid w:val="02511F45"/>
    <w:rsid w:val="0276437A"/>
    <w:rsid w:val="02C1531D"/>
    <w:rsid w:val="03A07D1C"/>
    <w:rsid w:val="05F06C71"/>
    <w:rsid w:val="05F3522C"/>
    <w:rsid w:val="06C539FD"/>
    <w:rsid w:val="07185106"/>
    <w:rsid w:val="07201362"/>
    <w:rsid w:val="09897A52"/>
    <w:rsid w:val="0B016BFE"/>
    <w:rsid w:val="0B683CE9"/>
    <w:rsid w:val="0B8766EE"/>
    <w:rsid w:val="0CC7775C"/>
    <w:rsid w:val="0E2A665D"/>
    <w:rsid w:val="0E97462A"/>
    <w:rsid w:val="0ED07783"/>
    <w:rsid w:val="0EF71B9A"/>
    <w:rsid w:val="0F352199"/>
    <w:rsid w:val="0F807166"/>
    <w:rsid w:val="0FFA00C0"/>
    <w:rsid w:val="1011444F"/>
    <w:rsid w:val="1016625B"/>
    <w:rsid w:val="10F91F4A"/>
    <w:rsid w:val="11C4076B"/>
    <w:rsid w:val="12CD0C13"/>
    <w:rsid w:val="12E16084"/>
    <w:rsid w:val="14574E3E"/>
    <w:rsid w:val="152276D1"/>
    <w:rsid w:val="1533003D"/>
    <w:rsid w:val="161D67E2"/>
    <w:rsid w:val="166D68F9"/>
    <w:rsid w:val="16BE1DA4"/>
    <w:rsid w:val="17301D2A"/>
    <w:rsid w:val="18AE1483"/>
    <w:rsid w:val="18BC441A"/>
    <w:rsid w:val="18F427B3"/>
    <w:rsid w:val="196E3099"/>
    <w:rsid w:val="19E506D3"/>
    <w:rsid w:val="1A9E3498"/>
    <w:rsid w:val="1B4858A5"/>
    <w:rsid w:val="1D9B6A3E"/>
    <w:rsid w:val="1E357FC3"/>
    <w:rsid w:val="1EDB721F"/>
    <w:rsid w:val="1EDF3B4C"/>
    <w:rsid w:val="1F824574"/>
    <w:rsid w:val="213E2294"/>
    <w:rsid w:val="224A4F11"/>
    <w:rsid w:val="25136289"/>
    <w:rsid w:val="2543260F"/>
    <w:rsid w:val="26AA0CBC"/>
    <w:rsid w:val="26E16B60"/>
    <w:rsid w:val="26F84769"/>
    <w:rsid w:val="273C6EA0"/>
    <w:rsid w:val="278B7A99"/>
    <w:rsid w:val="283A348C"/>
    <w:rsid w:val="28D23530"/>
    <w:rsid w:val="29455DA8"/>
    <w:rsid w:val="2A072AC3"/>
    <w:rsid w:val="2A8E3487"/>
    <w:rsid w:val="2AEE053A"/>
    <w:rsid w:val="2BE15CC2"/>
    <w:rsid w:val="2CD50CDB"/>
    <w:rsid w:val="2E882507"/>
    <w:rsid w:val="2FA7120D"/>
    <w:rsid w:val="2FE674B8"/>
    <w:rsid w:val="30471B39"/>
    <w:rsid w:val="30903EC0"/>
    <w:rsid w:val="318868FF"/>
    <w:rsid w:val="321139F5"/>
    <w:rsid w:val="32D6367D"/>
    <w:rsid w:val="33D203D8"/>
    <w:rsid w:val="344C1583"/>
    <w:rsid w:val="34DF9AC5"/>
    <w:rsid w:val="35B64C25"/>
    <w:rsid w:val="36013763"/>
    <w:rsid w:val="36293BE7"/>
    <w:rsid w:val="37D75C19"/>
    <w:rsid w:val="38A075FB"/>
    <w:rsid w:val="392472A1"/>
    <w:rsid w:val="39F07726"/>
    <w:rsid w:val="3A9233E5"/>
    <w:rsid w:val="3AE21AA4"/>
    <w:rsid w:val="3B2F60CE"/>
    <w:rsid w:val="3B6C712A"/>
    <w:rsid w:val="3DDD0DA2"/>
    <w:rsid w:val="3EC03917"/>
    <w:rsid w:val="3FA962DC"/>
    <w:rsid w:val="3FC7337F"/>
    <w:rsid w:val="40403D8B"/>
    <w:rsid w:val="4137382E"/>
    <w:rsid w:val="423F05E4"/>
    <w:rsid w:val="42C36D2D"/>
    <w:rsid w:val="439960DC"/>
    <w:rsid w:val="43F4087C"/>
    <w:rsid w:val="44F55088"/>
    <w:rsid w:val="453E18DA"/>
    <w:rsid w:val="45CE0079"/>
    <w:rsid w:val="46113492"/>
    <w:rsid w:val="46263D0C"/>
    <w:rsid w:val="464536F6"/>
    <w:rsid w:val="470106FE"/>
    <w:rsid w:val="472244B3"/>
    <w:rsid w:val="473A559B"/>
    <w:rsid w:val="47B4774F"/>
    <w:rsid w:val="481A4F8C"/>
    <w:rsid w:val="481D0A42"/>
    <w:rsid w:val="487654E6"/>
    <w:rsid w:val="48766B8B"/>
    <w:rsid w:val="48BA396D"/>
    <w:rsid w:val="4A056722"/>
    <w:rsid w:val="4A5F16D1"/>
    <w:rsid w:val="4B3A190D"/>
    <w:rsid w:val="4C464D6D"/>
    <w:rsid w:val="4C647B15"/>
    <w:rsid w:val="4C9600EE"/>
    <w:rsid w:val="4CBF0664"/>
    <w:rsid w:val="4D2D2FD5"/>
    <w:rsid w:val="4D8669B2"/>
    <w:rsid w:val="4D9602F6"/>
    <w:rsid w:val="4E2A3380"/>
    <w:rsid w:val="4F786FB4"/>
    <w:rsid w:val="504D09A3"/>
    <w:rsid w:val="50833A85"/>
    <w:rsid w:val="51225901"/>
    <w:rsid w:val="53B316E5"/>
    <w:rsid w:val="547E4CEB"/>
    <w:rsid w:val="54887901"/>
    <w:rsid w:val="54A63BC5"/>
    <w:rsid w:val="55097122"/>
    <w:rsid w:val="55236EE8"/>
    <w:rsid w:val="55B51B56"/>
    <w:rsid w:val="55E65F1D"/>
    <w:rsid w:val="560E70A6"/>
    <w:rsid w:val="56EE384D"/>
    <w:rsid w:val="57286AB9"/>
    <w:rsid w:val="573A422F"/>
    <w:rsid w:val="57A87A5A"/>
    <w:rsid w:val="580E032B"/>
    <w:rsid w:val="58382708"/>
    <w:rsid w:val="58EE41B7"/>
    <w:rsid w:val="58F40A90"/>
    <w:rsid w:val="58FE3AC8"/>
    <w:rsid w:val="59B671FC"/>
    <w:rsid w:val="59EA1BD8"/>
    <w:rsid w:val="5A6F4CD9"/>
    <w:rsid w:val="5A801252"/>
    <w:rsid w:val="5A96680E"/>
    <w:rsid w:val="5B5F6A00"/>
    <w:rsid w:val="5B6A39F1"/>
    <w:rsid w:val="5CC262B7"/>
    <w:rsid w:val="5E165B7E"/>
    <w:rsid w:val="5E9C4294"/>
    <w:rsid w:val="5FE47E8D"/>
    <w:rsid w:val="5FFE63DD"/>
    <w:rsid w:val="60A710C2"/>
    <w:rsid w:val="60B77472"/>
    <w:rsid w:val="60E6400A"/>
    <w:rsid w:val="62A0701A"/>
    <w:rsid w:val="630C552F"/>
    <w:rsid w:val="64526802"/>
    <w:rsid w:val="646A223D"/>
    <w:rsid w:val="64E718BB"/>
    <w:rsid w:val="64F40B2E"/>
    <w:rsid w:val="666F65CE"/>
    <w:rsid w:val="66797C33"/>
    <w:rsid w:val="66C87947"/>
    <w:rsid w:val="66D435C2"/>
    <w:rsid w:val="670939D3"/>
    <w:rsid w:val="676B6750"/>
    <w:rsid w:val="677845EB"/>
    <w:rsid w:val="67D60BA4"/>
    <w:rsid w:val="684D75AC"/>
    <w:rsid w:val="693130A1"/>
    <w:rsid w:val="69E33560"/>
    <w:rsid w:val="6AE8254F"/>
    <w:rsid w:val="6C04653B"/>
    <w:rsid w:val="6C0E1756"/>
    <w:rsid w:val="6D531A06"/>
    <w:rsid w:val="6D644C95"/>
    <w:rsid w:val="6DF351F9"/>
    <w:rsid w:val="6E05302D"/>
    <w:rsid w:val="6E13636A"/>
    <w:rsid w:val="6E7609D8"/>
    <w:rsid w:val="6F1F5467"/>
    <w:rsid w:val="6F5FE786"/>
    <w:rsid w:val="70AD09F5"/>
    <w:rsid w:val="70FE5CAC"/>
    <w:rsid w:val="71364251"/>
    <w:rsid w:val="72801415"/>
    <w:rsid w:val="73085D88"/>
    <w:rsid w:val="734545C1"/>
    <w:rsid w:val="73C804C6"/>
    <w:rsid w:val="75296E6E"/>
    <w:rsid w:val="753C6620"/>
    <w:rsid w:val="764A49A9"/>
    <w:rsid w:val="779F3C04"/>
    <w:rsid w:val="77B46AE7"/>
    <w:rsid w:val="77C33D3D"/>
    <w:rsid w:val="78EC1239"/>
    <w:rsid w:val="78F310A7"/>
    <w:rsid w:val="79040D48"/>
    <w:rsid w:val="79222E11"/>
    <w:rsid w:val="79FB669C"/>
    <w:rsid w:val="7AC7643D"/>
    <w:rsid w:val="7B414A74"/>
    <w:rsid w:val="7B6E1B8E"/>
    <w:rsid w:val="7B7E53AB"/>
    <w:rsid w:val="7BA12714"/>
    <w:rsid w:val="7D453BF4"/>
    <w:rsid w:val="7D6FF28E"/>
    <w:rsid w:val="7DD033CC"/>
    <w:rsid w:val="7DE90508"/>
    <w:rsid w:val="7F3437AE"/>
    <w:rsid w:val="7F532C41"/>
    <w:rsid w:val="7F6FC28E"/>
    <w:rsid w:val="7F9735B1"/>
    <w:rsid w:val="9AFF986B"/>
    <w:rsid w:val="9DAEAF8A"/>
    <w:rsid w:val="9FFBAFB5"/>
    <w:rsid w:val="BF1FFC6E"/>
    <w:rsid w:val="C8EF0DDA"/>
    <w:rsid w:val="D5F7E615"/>
    <w:rsid w:val="DBEF411D"/>
    <w:rsid w:val="E5FF1033"/>
    <w:rsid w:val="EDEE3FED"/>
    <w:rsid w:val="F3D3B9BE"/>
    <w:rsid w:val="F779164F"/>
    <w:rsid w:val="FAFD46B2"/>
    <w:rsid w:val="FDFE2EA3"/>
    <w:rsid w:val="FF997BB2"/>
    <w:rsid w:val="FFAE76D1"/>
    <w:rsid w:val="FFED83DC"/>
    <w:rsid w:val="FFFBC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99"/>
    <w:pPr>
      <w:adjustRightInd w:val="0"/>
      <w:snapToGrid w:val="0"/>
      <w:spacing w:line="600" w:lineRule="exact"/>
      <w:ind w:firstLine="800" w:firstLineChars="200"/>
    </w:pPr>
    <w:rPr>
      <w:rFonts w:ascii="宋体" w:hAnsi="宋体" w:eastAsia="仿宋_GB2312"/>
      <w:sz w:val="32"/>
    </w:rPr>
  </w:style>
  <w:style w:type="paragraph" w:styleId="3">
    <w:name w:val="annotation text"/>
    <w:basedOn w:val="1"/>
    <w:semiHidden/>
    <w:unhideWhenUsed/>
    <w:qFormat/>
    <w:uiPriority w:val="99"/>
    <w:pPr>
      <w:ind w:firstLine="0" w:firstLineChars="0"/>
      <w:jc w:val="center"/>
    </w:pPr>
    <w:rPr>
      <w:rFonts w:ascii="Times New Roman" w:hAnsi="Times New Roman" w:eastAsia="仿宋" w:cs="Times New Roman"/>
      <w:b/>
      <w:sz w:val="21"/>
    </w:rPr>
  </w:style>
  <w:style w:type="paragraph" w:styleId="4">
    <w:name w:val="Body Text"/>
    <w:basedOn w:val="1"/>
    <w:link w:val="15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5">
    <w:name w:val="Balloon Text"/>
    <w:basedOn w:val="1"/>
    <w:link w:val="17"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Plain Text Char"/>
    <w:basedOn w:val="10"/>
    <w:link w:val="2"/>
    <w:semiHidden/>
    <w:qFormat/>
    <w:locked/>
    <w:uiPriority w:val="99"/>
    <w:rPr>
      <w:rFonts w:ascii="宋体" w:hAnsi="宋体" w:eastAsia="仿宋_GB2312" w:cs="Times New Roman"/>
      <w:kern w:val="2"/>
      <w:sz w:val="22"/>
      <w:szCs w:val="22"/>
      <w:lang w:val="en-US" w:eastAsia="zh-CN" w:bidi="ar-SA"/>
    </w:rPr>
  </w:style>
  <w:style w:type="character" w:customStyle="1" w:styleId="15">
    <w:name w:val="Body Text Char"/>
    <w:basedOn w:val="10"/>
    <w:link w:val="4"/>
    <w:semiHidden/>
    <w:qFormat/>
    <w:uiPriority w:val="99"/>
  </w:style>
  <w:style w:type="character" w:customStyle="1" w:styleId="16">
    <w:name w:val="Footer Char"/>
    <w:basedOn w:val="10"/>
    <w:link w:val="6"/>
    <w:semiHidden/>
    <w:qFormat/>
    <w:uiPriority w:val="99"/>
    <w:rPr>
      <w:sz w:val="18"/>
      <w:szCs w:val="18"/>
    </w:rPr>
  </w:style>
  <w:style w:type="character" w:customStyle="1" w:styleId="17">
    <w:name w:val="Balloon Text Char"/>
    <w:basedOn w:val="10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Header Char"/>
    <w:basedOn w:val="10"/>
    <w:link w:val="7"/>
    <w:qFormat/>
    <w:locked/>
    <w:uiPriority w:val="99"/>
    <w:rPr>
      <w:rFonts w:cs="Times New Roman"/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6478</Words>
  <Characters>6753</Characters>
  <Lines>0</Lines>
  <Paragraphs>0</Paragraphs>
  <TotalTime>0</TotalTime>
  <ScaleCrop>false</ScaleCrop>
  <LinksUpToDate>false</LinksUpToDate>
  <CharactersWithSpaces>7246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2022-07-22T03:26:00Z</dcterms:created>
  <dc:creator>Rongxue Hao</dc:creator>
  <cp:lastModifiedBy>Lve瑶。</cp:lastModifiedBy>
  <cp:lastPrinted>2025-07-02T00:53:00Z</cp:lastPrinted>
  <dcterms:modified xsi:type="dcterms:W3CDTF">2025-07-02T03:33:32Z</dcterms:modified>
  <dc:title>关于举办第一届陕西省博士后创新创业大赛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BE16DE98F68F452690178FE1BC594BB0_13</vt:lpwstr>
  </property>
  <property fmtid="{D5CDD505-2E9C-101B-9397-08002B2CF9AE}" pid="4" name="KSOTemplateDocerSaveRecord">
    <vt:lpwstr>eyJoZGlkIjoiNzY3NjEwZTljMjg4NDRkNTlkMWU0MjE3M2MzMGRlYWYiLCJ1c2VySWQiOiI0MzAxMzc4NTQifQ==</vt:lpwstr>
  </property>
</Properties>
</file>